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72C">
        <w:rPr>
          <w:rFonts w:ascii="Times New Roman" w:hAnsi="Times New Roman" w:cs="Times New Roman"/>
          <w:i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6" o:title=""/>
          </v:shape>
          <o:OLEObject Type="Embed" ProgID="PBrush" ShapeID="_x0000_i1025" DrawAspect="Content" ObjectID="_1646131303" r:id="rId7"/>
        </w:objec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УКРАЇНА</w: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УПРАВЛІННЯ  ОСВІТИ  МИКОЛАЇВСЬКОЇ  МІСЬКОЇ  РАДИ</w: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 xml:space="preserve"> М И К О Л А Ї В С Ь К А  З А Г А Л Ь Н О </w:t>
      </w:r>
      <w:proofErr w:type="spellStart"/>
      <w:proofErr w:type="gramStart"/>
      <w:r w:rsidRPr="00B6772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С В І Т Н Я </w: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7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К О Л А  І – ІІІ  С Т У П Е Н І В  № 57</w: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772C">
        <w:rPr>
          <w:rFonts w:ascii="Times New Roman" w:hAnsi="Times New Roman" w:cs="Times New Roman"/>
          <w:caps/>
          <w:sz w:val="28"/>
          <w:szCs w:val="28"/>
        </w:rPr>
        <w:t xml:space="preserve">імені Тараса Григоровича Шевченка </w:t>
      </w:r>
    </w:p>
    <w:p w:rsidR="00B6772C" w:rsidRPr="00B6772C" w:rsidRDefault="00B6772C" w:rsidP="00B6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НАКАЗ</w:t>
      </w:r>
    </w:p>
    <w:p w:rsidR="00B6772C" w:rsidRPr="00B6772C" w:rsidRDefault="00B6772C" w:rsidP="00B6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3209E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C320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B6772C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Pr="00C3209E">
        <w:rPr>
          <w:rFonts w:ascii="Times New Roman" w:hAnsi="Times New Roman" w:cs="Times New Roman"/>
          <w:sz w:val="28"/>
          <w:szCs w:val="28"/>
          <w:u w:val="single"/>
        </w:rPr>
        <w:t>55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6772C" w:rsidRPr="00B6772C" w:rsidRDefault="00B6772C" w:rsidP="008E02E2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:rsidR="008E02E2" w:rsidRPr="008E02E2" w:rsidRDefault="008E02E2" w:rsidP="008E02E2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НАКАЗ</w:t>
      </w:r>
    </w:p>
    <w:p w:rsidR="008E02E2" w:rsidRDefault="008E02E2" w:rsidP="008E02E2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Про організаційні заходи</w:t>
      </w:r>
    </w:p>
    <w:p w:rsidR="008E02E2" w:rsidRDefault="008E02E2" w:rsidP="008E02E2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для запобігання</w:t>
      </w:r>
      <w:r>
        <w:rPr>
          <w:color w:val="1D2129"/>
          <w:sz w:val="28"/>
          <w:szCs w:val="28"/>
          <w:lang w:val="uk-UA"/>
        </w:rPr>
        <w:t xml:space="preserve"> </w:t>
      </w:r>
      <w:r w:rsidRPr="008E02E2">
        <w:rPr>
          <w:color w:val="1D2129"/>
          <w:sz w:val="28"/>
          <w:szCs w:val="28"/>
          <w:lang w:val="uk-UA"/>
        </w:rPr>
        <w:t xml:space="preserve">поширенню </w:t>
      </w:r>
    </w:p>
    <w:p w:rsidR="00F33791" w:rsidRDefault="008E02E2" w:rsidP="008E02E2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proofErr w:type="spellStart"/>
      <w:r w:rsidRPr="008E02E2">
        <w:rPr>
          <w:color w:val="1D2129"/>
          <w:sz w:val="28"/>
          <w:szCs w:val="28"/>
          <w:lang w:val="uk-UA"/>
        </w:rPr>
        <w:t>коронав</w:t>
      </w:r>
      <w:r w:rsidR="00F33791">
        <w:rPr>
          <w:color w:val="1D2129"/>
          <w:sz w:val="28"/>
          <w:szCs w:val="28"/>
          <w:lang w:val="uk-UA"/>
        </w:rPr>
        <w:t>і</w:t>
      </w:r>
      <w:r w:rsidRPr="008E02E2">
        <w:rPr>
          <w:color w:val="1D2129"/>
          <w:sz w:val="28"/>
          <w:szCs w:val="28"/>
          <w:lang w:val="uk-UA"/>
        </w:rPr>
        <w:t>русу</w:t>
      </w:r>
      <w:proofErr w:type="spellEnd"/>
      <w:r w:rsidRPr="008E02E2">
        <w:rPr>
          <w:color w:val="1D2129"/>
          <w:sz w:val="28"/>
          <w:szCs w:val="28"/>
          <w:lang w:val="uk-UA"/>
        </w:rPr>
        <w:t xml:space="preserve"> COVID-19</w:t>
      </w:r>
      <w:r w:rsidR="00F33791">
        <w:rPr>
          <w:color w:val="1D2129"/>
          <w:sz w:val="28"/>
          <w:szCs w:val="28"/>
          <w:lang w:val="uk-UA"/>
        </w:rPr>
        <w:t xml:space="preserve"> в Миколаївській</w:t>
      </w:r>
    </w:p>
    <w:p w:rsidR="008E02E2" w:rsidRPr="008E02E2" w:rsidRDefault="00F33791" w:rsidP="008E02E2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ЗОШ І-ІІІ ступенів №57 імені Т.Г.Шевченка</w:t>
      </w:r>
    </w:p>
    <w:p w:rsidR="006D4F94" w:rsidRDefault="006D4F94" w:rsidP="006D4F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</w:p>
    <w:p w:rsidR="008E02E2" w:rsidRDefault="008E02E2" w:rsidP="006D4F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8E02E2">
        <w:rPr>
          <w:color w:val="1D2129"/>
          <w:sz w:val="28"/>
          <w:szCs w:val="28"/>
          <w:lang w:val="uk-UA"/>
        </w:rPr>
        <w:t>коронавірусу</w:t>
      </w:r>
      <w:proofErr w:type="spellEnd"/>
      <w:r w:rsidRPr="008E02E2">
        <w:rPr>
          <w:color w:val="1D2129"/>
          <w:sz w:val="28"/>
          <w:szCs w:val="28"/>
          <w:lang w:val="uk-UA"/>
        </w:rPr>
        <w:t xml:space="preserve"> COVID-19» від 11 березня 2020 року № 211,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 </w:t>
      </w:r>
      <w:proofErr w:type="spellStart"/>
      <w:r w:rsidRPr="008E02E2">
        <w:rPr>
          <w:color w:val="1D2129"/>
          <w:sz w:val="28"/>
          <w:szCs w:val="28"/>
          <w:lang w:val="uk-UA"/>
        </w:rPr>
        <w:t>коронав</w:t>
      </w:r>
      <w:r w:rsidR="006D4F94">
        <w:rPr>
          <w:color w:val="1D2129"/>
          <w:sz w:val="28"/>
          <w:szCs w:val="28"/>
          <w:lang w:val="uk-UA"/>
        </w:rPr>
        <w:t>і</w:t>
      </w:r>
      <w:r w:rsidRPr="008E02E2">
        <w:rPr>
          <w:color w:val="1D2129"/>
          <w:sz w:val="28"/>
          <w:szCs w:val="28"/>
          <w:lang w:val="uk-UA"/>
        </w:rPr>
        <w:t>русом</w:t>
      </w:r>
      <w:proofErr w:type="spellEnd"/>
      <w:r w:rsidRPr="008E02E2">
        <w:rPr>
          <w:color w:val="1D2129"/>
          <w:sz w:val="28"/>
          <w:szCs w:val="28"/>
          <w:lang w:val="uk-UA"/>
        </w:rPr>
        <w:t xml:space="preserve">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</w:t>
      </w:r>
      <w:r w:rsidR="006D4F94">
        <w:rPr>
          <w:color w:val="1D2129"/>
          <w:sz w:val="28"/>
          <w:szCs w:val="28"/>
          <w:lang w:val="uk-UA"/>
        </w:rPr>
        <w:t xml:space="preserve"> наказу МОН </w:t>
      </w:r>
      <w:r w:rsidR="006D4F94" w:rsidRPr="006D4F94">
        <w:rPr>
          <w:color w:val="1D2129"/>
          <w:sz w:val="28"/>
          <w:szCs w:val="28"/>
          <w:lang w:val="uk-UA"/>
        </w:rPr>
        <w:t xml:space="preserve"> </w:t>
      </w:r>
      <w:r w:rsidR="006D4F94">
        <w:rPr>
          <w:color w:val="1D2129"/>
          <w:sz w:val="28"/>
          <w:szCs w:val="28"/>
          <w:lang w:val="uk-UA"/>
        </w:rPr>
        <w:t xml:space="preserve">від 16.03.2020  №406 «Про  організаційні заходи для запобігання поширенню корона вірусу </w:t>
      </w:r>
      <w:r w:rsidR="006D4F94" w:rsidRPr="008E02E2">
        <w:rPr>
          <w:color w:val="1D2129"/>
          <w:sz w:val="28"/>
          <w:szCs w:val="28"/>
          <w:lang w:val="uk-UA"/>
        </w:rPr>
        <w:t>COVID-19</w:t>
      </w:r>
      <w:r w:rsidR="006D4F94">
        <w:rPr>
          <w:color w:val="1D2129"/>
          <w:sz w:val="28"/>
          <w:szCs w:val="28"/>
          <w:lang w:val="uk-UA"/>
        </w:rPr>
        <w:t xml:space="preserve">» </w:t>
      </w:r>
      <w:r w:rsidRPr="008E02E2">
        <w:rPr>
          <w:color w:val="1D2129"/>
          <w:sz w:val="28"/>
          <w:szCs w:val="28"/>
          <w:lang w:val="uk-UA"/>
        </w:rPr>
        <w:t xml:space="preserve">та враховуючи рекомендації Всесвітньої організації охорони здоров’я, </w:t>
      </w:r>
    </w:p>
    <w:p w:rsidR="00B6772C" w:rsidRPr="00C3209E" w:rsidRDefault="00B6772C" w:rsidP="00B6772C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E02E2" w:rsidRDefault="008E02E2" w:rsidP="00B6772C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en-US"/>
        </w:rPr>
      </w:pPr>
      <w:r w:rsidRPr="008E02E2">
        <w:rPr>
          <w:color w:val="1D2129"/>
          <w:sz w:val="28"/>
          <w:szCs w:val="28"/>
          <w:lang w:val="uk-UA"/>
        </w:rPr>
        <w:t>НАКАЗУЮ:</w:t>
      </w:r>
    </w:p>
    <w:p w:rsidR="006D4F94" w:rsidRPr="006D4F94" w:rsidRDefault="006D4F94" w:rsidP="00F3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Н</w:t>
      </w:r>
      <w:r w:rsidR="008E02E2" w:rsidRPr="008E02E2">
        <w:rPr>
          <w:color w:val="1D2129"/>
          <w:sz w:val="28"/>
          <w:szCs w:val="28"/>
          <w:lang w:val="uk-UA"/>
        </w:rPr>
        <w:t>а період карантину</w:t>
      </w:r>
      <w:r>
        <w:rPr>
          <w:color w:val="1D2129"/>
          <w:sz w:val="28"/>
          <w:szCs w:val="28"/>
          <w:lang w:val="uk-UA"/>
        </w:rPr>
        <w:t xml:space="preserve"> </w:t>
      </w:r>
      <w:r w:rsidRPr="006D4F94">
        <w:rPr>
          <w:color w:val="1D2129"/>
          <w:sz w:val="28"/>
          <w:szCs w:val="28"/>
          <w:lang w:val="uk-UA"/>
        </w:rPr>
        <w:t xml:space="preserve">заборонити </w:t>
      </w:r>
      <w:r w:rsidR="008E02E2" w:rsidRPr="006D4F94">
        <w:rPr>
          <w:color w:val="1D2129"/>
          <w:sz w:val="28"/>
          <w:szCs w:val="28"/>
          <w:lang w:val="uk-UA"/>
        </w:rPr>
        <w:t xml:space="preserve">проведення освітніх, культурних, спортивних та інших масових </w:t>
      </w:r>
      <w:r w:rsidRPr="006D4F94">
        <w:rPr>
          <w:color w:val="1D2129"/>
          <w:sz w:val="28"/>
          <w:szCs w:val="28"/>
          <w:lang w:val="uk-UA"/>
        </w:rPr>
        <w:t>заходів та відвідування закладу</w:t>
      </w:r>
      <w:r w:rsidR="008E02E2" w:rsidRPr="006D4F94">
        <w:rPr>
          <w:color w:val="1D2129"/>
          <w:sz w:val="28"/>
          <w:szCs w:val="28"/>
          <w:lang w:val="uk-UA"/>
        </w:rPr>
        <w:t xml:space="preserve"> освіти її здобувачами;</w:t>
      </w:r>
    </w:p>
    <w:p w:rsidR="006D4F94" w:rsidRDefault="006D4F94" w:rsidP="00F3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Заступникам директора  </w:t>
      </w:r>
      <w:proofErr w:type="spellStart"/>
      <w:r>
        <w:rPr>
          <w:color w:val="1D2129"/>
          <w:sz w:val="28"/>
          <w:szCs w:val="28"/>
          <w:lang w:val="uk-UA"/>
        </w:rPr>
        <w:t>Хмельній</w:t>
      </w:r>
      <w:proofErr w:type="spellEnd"/>
      <w:r>
        <w:rPr>
          <w:color w:val="1D2129"/>
          <w:sz w:val="28"/>
          <w:szCs w:val="28"/>
          <w:lang w:val="uk-UA"/>
        </w:rPr>
        <w:t xml:space="preserve"> О.Г., Чеботарьовій А.М., </w:t>
      </w:r>
      <w:proofErr w:type="spellStart"/>
      <w:r>
        <w:rPr>
          <w:color w:val="1D2129"/>
          <w:sz w:val="28"/>
          <w:szCs w:val="28"/>
          <w:lang w:val="uk-UA"/>
        </w:rPr>
        <w:t>Мішустіній</w:t>
      </w:r>
      <w:proofErr w:type="spellEnd"/>
      <w:r>
        <w:rPr>
          <w:color w:val="1D2129"/>
          <w:sz w:val="28"/>
          <w:szCs w:val="28"/>
          <w:lang w:val="uk-UA"/>
        </w:rPr>
        <w:t xml:space="preserve"> Н.Г., </w:t>
      </w:r>
      <w:proofErr w:type="spellStart"/>
      <w:r>
        <w:rPr>
          <w:color w:val="1D2129"/>
          <w:sz w:val="28"/>
          <w:szCs w:val="28"/>
          <w:lang w:val="uk-UA"/>
        </w:rPr>
        <w:t>Ревенко</w:t>
      </w:r>
      <w:proofErr w:type="spellEnd"/>
      <w:r>
        <w:rPr>
          <w:color w:val="1D2129"/>
          <w:sz w:val="28"/>
          <w:szCs w:val="28"/>
          <w:lang w:val="uk-UA"/>
        </w:rPr>
        <w:t xml:space="preserve"> Н.Ю., </w:t>
      </w:r>
      <w:proofErr w:type="spellStart"/>
      <w:r>
        <w:rPr>
          <w:color w:val="1D2129"/>
          <w:sz w:val="28"/>
          <w:szCs w:val="28"/>
          <w:lang w:val="uk-UA"/>
        </w:rPr>
        <w:t>Гончаренку</w:t>
      </w:r>
      <w:proofErr w:type="spellEnd"/>
      <w:r>
        <w:rPr>
          <w:color w:val="1D2129"/>
          <w:sz w:val="28"/>
          <w:szCs w:val="28"/>
          <w:lang w:val="uk-UA"/>
        </w:rPr>
        <w:t xml:space="preserve"> В.Ф,,  Митрофановій  Л.М.,  Дем’яненко Н.В. :</w:t>
      </w:r>
    </w:p>
    <w:p w:rsidR="006D4F94" w:rsidRDefault="006D4F94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lastRenderedPageBreak/>
        <w:t xml:space="preserve">забезпечити </w:t>
      </w:r>
      <w:r w:rsidR="008E02E2" w:rsidRPr="008E02E2">
        <w:rPr>
          <w:color w:val="1D2129"/>
          <w:sz w:val="28"/>
          <w:szCs w:val="28"/>
          <w:lang w:val="uk-UA"/>
        </w:rPr>
        <w:t>проведення інформування здобувачів освіти та працівників щодо заходів профілактики, проявів хвороби</w:t>
      </w:r>
      <w:r>
        <w:rPr>
          <w:color w:val="1D2129"/>
          <w:sz w:val="28"/>
          <w:szCs w:val="28"/>
          <w:lang w:val="uk-UA"/>
        </w:rPr>
        <w:t xml:space="preserve"> та дій у випадку захворювання; </w:t>
      </w:r>
    </w:p>
    <w:p w:rsidR="008C0E5F" w:rsidRDefault="006D4F94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забезпечити проведення у закладі </w:t>
      </w:r>
      <w:r w:rsidR="008E02E2" w:rsidRPr="008E02E2">
        <w:rPr>
          <w:color w:val="1D2129"/>
          <w:sz w:val="28"/>
          <w:szCs w:val="28"/>
          <w:lang w:val="uk-UA"/>
        </w:rPr>
        <w:t xml:space="preserve"> освіти профілактичних та дезінфекційних заходів щодо запобігання п</w:t>
      </w:r>
      <w:r w:rsidR="008C0E5F">
        <w:rPr>
          <w:color w:val="1D2129"/>
          <w:sz w:val="28"/>
          <w:szCs w:val="28"/>
          <w:lang w:val="uk-UA"/>
        </w:rPr>
        <w:t xml:space="preserve">оширенню </w:t>
      </w:r>
      <w:proofErr w:type="spellStart"/>
      <w:r w:rsidR="008C0E5F">
        <w:rPr>
          <w:color w:val="1D2129"/>
          <w:sz w:val="28"/>
          <w:szCs w:val="28"/>
          <w:lang w:val="uk-UA"/>
        </w:rPr>
        <w:t>коронавірусу</w:t>
      </w:r>
      <w:proofErr w:type="spellEnd"/>
      <w:r w:rsidR="008C0E5F">
        <w:rPr>
          <w:color w:val="1D2129"/>
          <w:sz w:val="28"/>
          <w:szCs w:val="28"/>
          <w:lang w:val="uk-UA"/>
        </w:rPr>
        <w:t xml:space="preserve"> COVID-19</w:t>
      </w:r>
      <w:r w:rsidR="00ED695D">
        <w:rPr>
          <w:color w:val="1D2129"/>
          <w:sz w:val="28"/>
          <w:szCs w:val="28"/>
          <w:lang w:val="uk-UA"/>
        </w:rPr>
        <w:t xml:space="preserve"> (</w:t>
      </w:r>
      <w:r w:rsidR="004F588D">
        <w:rPr>
          <w:color w:val="1D2129"/>
          <w:sz w:val="28"/>
          <w:szCs w:val="28"/>
          <w:lang w:val="uk-UA"/>
        </w:rPr>
        <w:t xml:space="preserve">впровадити вхідний санітарний контроль, </w:t>
      </w:r>
      <w:r w:rsidR="00ED695D">
        <w:rPr>
          <w:color w:val="1D2129"/>
          <w:sz w:val="28"/>
          <w:szCs w:val="28"/>
          <w:lang w:val="uk-UA"/>
        </w:rPr>
        <w:t xml:space="preserve">посилити дезінфекційні заходи, проводити наскрізне провітрювання </w:t>
      </w:r>
      <w:r w:rsidR="004F588D">
        <w:rPr>
          <w:color w:val="1D2129"/>
          <w:sz w:val="28"/>
          <w:szCs w:val="28"/>
          <w:lang w:val="uk-UA"/>
        </w:rPr>
        <w:t>в приміщеннях, не допускати до роботи працівників з ознаками інфекційного захворювання)</w:t>
      </w:r>
      <w:r w:rsidR="008C0E5F">
        <w:rPr>
          <w:color w:val="1D2129"/>
          <w:sz w:val="28"/>
          <w:szCs w:val="28"/>
          <w:lang w:val="uk-UA"/>
        </w:rPr>
        <w:t>;</w:t>
      </w:r>
    </w:p>
    <w:p w:rsidR="008E02E2" w:rsidRDefault="008E02E2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1623/29752;</w:t>
      </w:r>
    </w:p>
    <w:p w:rsidR="008C0E5F" w:rsidRDefault="008C0E5F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8C0E5F">
        <w:rPr>
          <w:color w:val="1D2129"/>
          <w:sz w:val="28"/>
          <w:szCs w:val="28"/>
          <w:lang w:val="uk-UA"/>
        </w:rPr>
        <w:t xml:space="preserve"> забезпечити</w:t>
      </w:r>
      <w:r>
        <w:rPr>
          <w:color w:val="1D2129"/>
          <w:sz w:val="28"/>
          <w:szCs w:val="28"/>
          <w:lang w:val="uk-UA"/>
        </w:rPr>
        <w:t xml:space="preserve"> </w:t>
      </w:r>
      <w:r w:rsidR="008E02E2" w:rsidRPr="008C0E5F">
        <w:rPr>
          <w:color w:val="1D2129"/>
          <w:sz w:val="28"/>
          <w:szCs w:val="28"/>
          <w:lang w:val="uk-UA"/>
        </w:rPr>
        <w:t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та у виняткових випадках шляхом ущільнення графіку освітнього процесу, а також</w:t>
      </w:r>
      <w:r>
        <w:rPr>
          <w:color w:val="1D2129"/>
          <w:sz w:val="28"/>
          <w:szCs w:val="28"/>
          <w:lang w:val="uk-UA"/>
        </w:rPr>
        <w:t xml:space="preserve"> виконання працівниками закладу</w:t>
      </w:r>
      <w:r w:rsidR="008E02E2" w:rsidRPr="008C0E5F">
        <w:rPr>
          <w:color w:val="1D2129"/>
          <w:sz w:val="28"/>
          <w:szCs w:val="28"/>
          <w:lang w:val="uk-UA"/>
        </w:rPr>
        <w:t xml:space="preserve"> освіти з іншої роботи (організаційно-педагогічн</w:t>
      </w:r>
      <w:r>
        <w:rPr>
          <w:color w:val="1D2129"/>
          <w:sz w:val="28"/>
          <w:szCs w:val="28"/>
          <w:lang w:val="uk-UA"/>
        </w:rPr>
        <w:t>ої, методичної, наукової тощо)</w:t>
      </w:r>
      <w:r w:rsidR="008E02E2" w:rsidRPr="008C0E5F">
        <w:rPr>
          <w:color w:val="1D2129"/>
          <w:sz w:val="28"/>
          <w:szCs w:val="28"/>
          <w:lang w:val="uk-UA"/>
        </w:rPr>
        <w:t>;</w:t>
      </w:r>
    </w:p>
    <w:p w:rsidR="008C0E5F" w:rsidRDefault="008E02E2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8C0E5F">
        <w:rPr>
          <w:color w:val="1D2129"/>
          <w:sz w:val="28"/>
          <w:szCs w:val="28"/>
          <w:lang w:val="uk-UA"/>
        </w:rPr>
        <w:t>запрова</w:t>
      </w:r>
      <w:r w:rsidR="00552140">
        <w:rPr>
          <w:color w:val="1D2129"/>
          <w:sz w:val="28"/>
          <w:szCs w:val="28"/>
          <w:lang w:val="uk-UA"/>
        </w:rPr>
        <w:t>дити гнучкий (дистанційний) режим</w:t>
      </w:r>
      <w:r w:rsidR="00AC444D">
        <w:rPr>
          <w:color w:val="1D2129"/>
          <w:sz w:val="28"/>
          <w:szCs w:val="28"/>
          <w:lang w:val="uk-UA"/>
        </w:rPr>
        <w:t xml:space="preserve"> роботи працівників закладу</w:t>
      </w:r>
      <w:r w:rsidRPr="008C0E5F">
        <w:rPr>
          <w:color w:val="1D2129"/>
          <w:sz w:val="28"/>
          <w:szCs w:val="28"/>
          <w:lang w:val="uk-UA"/>
        </w:rPr>
        <w:t xml:space="preserve">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B72F7F">
        <w:rPr>
          <w:color w:val="1D2129"/>
          <w:sz w:val="28"/>
          <w:szCs w:val="28"/>
          <w:lang w:val="uk-UA"/>
        </w:rPr>
        <w:t>,  відповідно до «Правил внутрішнього розпорядку  для працівників Миколаївської загальноосвітньої школи І-ІІІ ступенів №57 імені Т.Г.Шевченка Миколаївської міської ради Миколаївської області» ( із змінами від 17.03.2020)</w:t>
      </w:r>
      <w:r w:rsidRPr="008C0E5F">
        <w:rPr>
          <w:color w:val="1D2129"/>
          <w:sz w:val="28"/>
          <w:szCs w:val="28"/>
          <w:lang w:val="uk-UA"/>
        </w:rPr>
        <w:t>;</w:t>
      </w:r>
    </w:p>
    <w:p w:rsidR="00440230" w:rsidRDefault="008C0E5F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заборонити </w:t>
      </w:r>
      <w:r w:rsidR="008E02E2" w:rsidRPr="008C0E5F">
        <w:rPr>
          <w:color w:val="1D2129"/>
          <w:sz w:val="28"/>
          <w:szCs w:val="28"/>
          <w:lang w:val="uk-UA"/>
        </w:rPr>
        <w:t>направлення здобувачів освіти та працівників у поїздки по території України; проводити екскурсійні поїздки;</w:t>
      </w:r>
    </w:p>
    <w:p w:rsidR="00440230" w:rsidRDefault="00440230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забезпечити </w:t>
      </w:r>
      <w:r w:rsidR="008E02E2" w:rsidRPr="008C0E5F">
        <w:rPr>
          <w:color w:val="1D2129"/>
          <w:sz w:val="28"/>
          <w:szCs w:val="28"/>
          <w:lang w:val="uk-UA"/>
        </w:rPr>
        <w:t xml:space="preserve">підтримання функціонування інженерних споруд, мереж, комунікацій, а також необхідного </w:t>
      </w:r>
      <w:r>
        <w:rPr>
          <w:color w:val="1D2129"/>
          <w:sz w:val="28"/>
          <w:szCs w:val="28"/>
          <w:lang w:val="uk-UA"/>
        </w:rPr>
        <w:t>температурного режиму у закладі</w:t>
      </w:r>
      <w:r w:rsidR="008E02E2" w:rsidRPr="008C0E5F">
        <w:rPr>
          <w:color w:val="1D2129"/>
          <w:sz w:val="28"/>
          <w:szCs w:val="28"/>
          <w:lang w:val="uk-UA"/>
        </w:rPr>
        <w:t xml:space="preserve"> освіти;</w:t>
      </w:r>
      <w:r>
        <w:rPr>
          <w:color w:val="1D2129"/>
          <w:sz w:val="28"/>
          <w:szCs w:val="28"/>
          <w:lang w:val="uk-UA"/>
        </w:rPr>
        <w:t xml:space="preserve"> </w:t>
      </w:r>
      <w:r w:rsidR="008E02E2" w:rsidRPr="00440230">
        <w:rPr>
          <w:color w:val="1D2129"/>
          <w:sz w:val="28"/>
          <w:szCs w:val="28"/>
          <w:lang w:val="uk-UA"/>
        </w:rPr>
        <w:t>виконання рішень тимчасових об</w:t>
      </w:r>
      <w:r>
        <w:rPr>
          <w:color w:val="1D2129"/>
          <w:sz w:val="28"/>
          <w:szCs w:val="28"/>
          <w:lang w:val="uk-UA"/>
        </w:rPr>
        <w:t>ласних протиепідемічних комісій;</w:t>
      </w:r>
    </w:p>
    <w:p w:rsidR="00F33791" w:rsidRDefault="00440230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440230">
        <w:rPr>
          <w:color w:val="1D2129"/>
          <w:sz w:val="28"/>
          <w:szCs w:val="28"/>
          <w:lang w:val="uk-UA"/>
        </w:rPr>
        <w:t xml:space="preserve">на період карантину </w:t>
      </w:r>
      <w:r w:rsidR="008E02E2" w:rsidRPr="00440230">
        <w:rPr>
          <w:color w:val="1D2129"/>
          <w:sz w:val="28"/>
          <w:szCs w:val="28"/>
          <w:lang w:val="uk-UA"/>
        </w:rPr>
        <w:t xml:space="preserve">скасувати або </w:t>
      </w:r>
      <w:proofErr w:type="spellStart"/>
      <w:r w:rsidR="008E02E2" w:rsidRPr="00440230">
        <w:rPr>
          <w:color w:val="1D2129"/>
          <w:sz w:val="28"/>
          <w:szCs w:val="28"/>
          <w:lang w:val="uk-UA"/>
        </w:rPr>
        <w:t>відтермінувати</w:t>
      </w:r>
      <w:proofErr w:type="spellEnd"/>
      <w:r w:rsidR="008E02E2" w:rsidRPr="00440230">
        <w:rPr>
          <w:color w:val="1D2129"/>
          <w:sz w:val="28"/>
          <w:szCs w:val="28"/>
          <w:lang w:val="uk-UA"/>
        </w:rPr>
        <w:t xml:space="preserve"> проведення запланованих нарад, заходів</w:t>
      </w:r>
      <w:r w:rsidRPr="00440230">
        <w:rPr>
          <w:color w:val="1D2129"/>
          <w:sz w:val="28"/>
          <w:szCs w:val="28"/>
          <w:lang w:val="uk-UA"/>
        </w:rPr>
        <w:t>, перевірок</w:t>
      </w:r>
      <w:r w:rsidR="008E02E2" w:rsidRPr="00440230">
        <w:rPr>
          <w:color w:val="1D2129"/>
          <w:sz w:val="28"/>
          <w:szCs w:val="28"/>
          <w:lang w:val="uk-UA"/>
        </w:rPr>
        <w:t>;</w:t>
      </w:r>
      <w:r w:rsidRPr="00440230">
        <w:rPr>
          <w:color w:val="1D2129"/>
          <w:sz w:val="28"/>
          <w:szCs w:val="28"/>
          <w:lang w:val="uk-UA"/>
        </w:rPr>
        <w:t xml:space="preserve"> </w:t>
      </w:r>
      <w:r w:rsidR="008E02E2" w:rsidRPr="00440230">
        <w:rPr>
          <w:color w:val="1D2129"/>
          <w:sz w:val="28"/>
          <w:szCs w:val="28"/>
          <w:lang w:val="uk-UA"/>
        </w:rPr>
        <w:t>призупинити проведення особистого прийому громадян</w:t>
      </w:r>
      <w:r>
        <w:rPr>
          <w:color w:val="1D2129"/>
          <w:sz w:val="28"/>
          <w:szCs w:val="28"/>
          <w:lang w:val="uk-UA"/>
        </w:rPr>
        <w:t>;</w:t>
      </w:r>
      <w:r w:rsidR="00F33791">
        <w:rPr>
          <w:color w:val="1D2129"/>
          <w:sz w:val="28"/>
          <w:szCs w:val="28"/>
          <w:lang w:val="uk-UA"/>
        </w:rPr>
        <w:t xml:space="preserve"> </w:t>
      </w:r>
    </w:p>
    <w:p w:rsidR="00440230" w:rsidRPr="00F33791" w:rsidRDefault="00440230" w:rsidP="00F3379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F33791">
        <w:rPr>
          <w:color w:val="1D2129"/>
          <w:sz w:val="28"/>
          <w:szCs w:val="28"/>
          <w:lang w:val="uk-UA"/>
        </w:rPr>
        <w:t>посилити контроль за санітарно-профілактичними заходами та пропускним режимом у будівл</w:t>
      </w:r>
      <w:r w:rsidR="00F33791">
        <w:rPr>
          <w:color w:val="1D2129"/>
          <w:sz w:val="28"/>
          <w:szCs w:val="28"/>
          <w:lang w:val="uk-UA"/>
        </w:rPr>
        <w:t>і закладі освіти.</w:t>
      </w:r>
    </w:p>
    <w:p w:rsidR="00F33791" w:rsidRDefault="00440230" w:rsidP="00F3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При</w:t>
      </w:r>
      <w:r w:rsidR="008E02E2" w:rsidRPr="00440230">
        <w:rPr>
          <w:color w:val="1D2129"/>
          <w:sz w:val="28"/>
          <w:szCs w:val="28"/>
          <w:lang w:val="uk-UA"/>
        </w:rPr>
        <w:t xml:space="preserve">значити </w:t>
      </w:r>
      <w:proofErr w:type="spellStart"/>
      <w:r>
        <w:rPr>
          <w:color w:val="1D2129"/>
          <w:sz w:val="28"/>
          <w:szCs w:val="28"/>
          <w:lang w:val="uk-UA"/>
        </w:rPr>
        <w:t>Вежновець</w:t>
      </w:r>
      <w:proofErr w:type="spellEnd"/>
      <w:r>
        <w:rPr>
          <w:color w:val="1D2129"/>
          <w:sz w:val="28"/>
          <w:szCs w:val="28"/>
          <w:lang w:val="uk-UA"/>
        </w:rPr>
        <w:t xml:space="preserve"> Ю.В.  відповідальною за опрацювання кореспонденції через </w:t>
      </w:r>
      <w:r w:rsidR="008E02E2" w:rsidRPr="00440230">
        <w:rPr>
          <w:color w:val="1D2129"/>
          <w:sz w:val="28"/>
          <w:szCs w:val="28"/>
          <w:lang w:val="uk-UA"/>
        </w:rPr>
        <w:t>офіційні електронні адреси.</w:t>
      </w:r>
    </w:p>
    <w:p w:rsidR="008E02E2" w:rsidRDefault="008E02E2" w:rsidP="00F337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D2129"/>
          <w:sz w:val="28"/>
          <w:szCs w:val="28"/>
          <w:lang w:val="uk-UA"/>
        </w:rPr>
      </w:pPr>
      <w:r w:rsidRPr="00F33791">
        <w:rPr>
          <w:color w:val="1D2129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F33791" w:rsidRDefault="00F33791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F33791" w:rsidRDefault="00F33791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Директор школи </w:t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  <w:t xml:space="preserve"> А.А.Малахов</w:t>
      </w:r>
    </w:p>
    <w:p w:rsidR="00885EAF" w:rsidRDefault="00885EAF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85EAF" w:rsidRDefault="00B6772C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lastRenderedPageBreak/>
        <w:t>З наказом від 17.03.2020 № 55 ознайомлені:</w:t>
      </w:r>
    </w:p>
    <w:tbl>
      <w:tblPr>
        <w:tblW w:w="9044" w:type="dxa"/>
        <w:jc w:val="center"/>
        <w:tblInd w:w="-7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4521"/>
      </w:tblGrid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Бачинська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Митрофанова Л.</w:t>
            </w: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Бежанова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Мішустіна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іченко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Мілевська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Блакитна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Новікова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Бойко А.М.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Обухов М.М.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Перепелиця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Гірняк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Петрова Г.О.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Гончаренко В.Ф.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імахова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Демченко О.Д.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Покотило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Дубінка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Т.Т. 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Женжеруха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Загрє</w:t>
            </w:r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Самсоненко М.В.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Запорожець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Семененко Г.В.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Змунчилова</w:t>
            </w:r>
            <w:proofErr w:type="spellEnd"/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Сердюк А.Є.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Татарська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Карпенко О.О.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Ткаченко Г.О.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Ткачик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В.В.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Томчук</w:t>
            </w:r>
            <w:proofErr w:type="spellEnd"/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Коссе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Федоровська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Кравченко О.В.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Філаткіна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Дем’яненко Н.В.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Хмельна О.Г.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Курочкіна О.С.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Чайковська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Малахов А.А.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Чеботарьова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Матяшевська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Шаюк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Мацько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Шевцова А.В.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Мацюта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Юдова В.О.</w:t>
            </w:r>
          </w:p>
        </w:tc>
      </w:tr>
      <w:tr w:rsidR="00B6772C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Вежновець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4521" w:type="dxa"/>
          </w:tcPr>
          <w:p w:rsidR="00B6772C" w:rsidRPr="00BE7780" w:rsidRDefault="00B6772C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Яковецька</w:t>
            </w:r>
            <w:proofErr w:type="spellEnd"/>
            <w:proofErr w:type="gramStart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778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Армашов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Коврижних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Н.В.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Коротич О.А.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Галицький А.М.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Лелеко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Н.М.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Лугова Н.М.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Гомжина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Мельниченко В.М.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Дзюндзя</w:t>
            </w:r>
            <w:proofErr w:type="spellEnd"/>
            <w:r w:rsidRPr="00BE7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</w:t>
            </w:r>
            <w:proofErr w:type="gram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</w:t>
            </w:r>
            <w:proofErr w:type="gram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Дмитрова С.В.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Новицька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Дрондін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Осадча Я.М.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Кармалова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Саранчин Д.О.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Кісільов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Семеніченко</w:t>
            </w:r>
            <w:proofErr w:type="spellEnd"/>
            <w:proofErr w:type="gram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Кобченко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Л.Є.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Скуртул  В.І.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Чайковський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Турти</w:t>
            </w:r>
            <w:proofErr w:type="spellEnd"/>
            <w:r w:rsidRPr="00BE7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E7780" w:rsidRPr="00BE7780" w:rsidRDefault="00BE7780" w:rsidP="009449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780" w:rsidRPr="00BE7780" w:rsidTr="00BE7780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BE7780" w:rsidRPr="00BE7780" w:rsidRDefault="00BE7780" w:rsidP="00BE77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BE7780" w:rsidRPr="00BE7780" w:rsidRDefault="00BE7780" w:rsidP="00BE778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72C" w:rsidRPr="00B6772C" w:rsidRDefault="00B6772C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85EAF" w:rsidRDefault="00885EAF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85EAF" w:rsidRDefault="00885EAF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85EAF" w:rsidRDefault="00885EAF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85EAF" w:rsidRDefault="00885EAF" w:rsidP="00F33791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72C">
        <w:rPr>
          <w:rFonts w:ascii="Times New Roman" w:hAnsi="Times New Roman" w:cs="Times New Roman"/>
          <w:i/>
          <w:sz w:val="28"/>
          <w:szCs w:val="28"/>
        </w:rPr>
        <w:object w:dxaOrig="690" w:dyaOrig="900">
          <v:shape id="_x0000_i1026" type="#_x0000_t75" style="width:33.75pt;height:45.75pt" o:ole="" fillcolor="window">
            <v:imagedata r:id="rId6" o:title=""/>
          </v:shape>
          <o:OLEObject Type="Embed" ProgID="PBrush" ShapeID="_x0000_i1026" DrawAspect="Content" ObjectID="_1646131304" r:id="rId8"/>
        </w:objec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УКРАЇНА</w: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УПРАВЛІННЯ  ОСВІТИ  МИКОЛАЇВСЬКОЇ  МІСЬКОЇ  РАДИ</w: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 xml:space="preserve"> М И К О Л А Ї В С Ь К А  З А Г А Л Ь Н О </w:t>
      </w:r>
      <w:proofErr w:type="spellStart"/>
      <w:proofErr w:type="gramStart"/>
      <w:r w:rsidRPr="00B6772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С В І Т Н Я </w: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7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К О Л А  І – ІІІ  С Т У П Е Н І В  № 57</w: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772C">
        <w:rPr>
          <w:rFonts w:ascii="Times New Roman" w:hAnsi="Times New Roman" w:cs="Times New Roman"/>
          <w:caps/>
          <w:sz w:val="28"/>
          <w:szCs w:val="28"/>
        </w:rPr>
        <w:t xml:space="preserve">імені Тараса Григоровича Шевченка </w:t>
      </w:r>
    </w:p>
    <w:p w:rsidR="00C3209E" w:rsidRPr="00B6772C" w:rsidRDefault="00C3209E" w:rsidP="00C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НАКАЗ</w:t>
      </w:r>
    </w:p>
    <w:p w:rsidR="00C3209E" w:rsidRPr="00B6772C" w:rsidRDefault="00C3209E" w:rsidP="00C3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C320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B6772C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781531" w:rsidRDefault="00781531" w:rsidP="00C3209E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</w:p>
    <w:p w:rsidR="00AF5D6A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Про організаці</w:t>
      </w:r>
      <w:r>
        <w:rPr>
          <w:color w:val="1D2129"/>
          <w:sz w:val="28"/>
          <w:szCs w:val="28"/>
          <w:lang w:val="uk-UA"/>
        </w:rPr>
        <w:t>ю дистанційної</w:t>
      </w:r>
      <w:r w:rsidR="00AF5D6A">
        <w:rPr>
          <w:color w:val="1D2129"/>
          <w:sz w:val="28"/>
          <w:szCs w:val="28"/>
          <w:lang w:val="uk-UA"/>
        </w:rPr>
        <w:t xml:space="preserve"> </w:t>
      </w:r>
      <w:r>
        <w:rPr>
          <w:color w:val="1D2129"/>
          <w:sz w:val="28"/>
          <w:szCs w:val="28"/>
          <w:lang w:val="uk-UA"/>
        </w:rPr>
        <w:t xml:space="preserve">форми та гнучкого </w:t>
      </w:r>
    </w:p>
    <w:p w:rsidR="00C3209E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графіка роботи працівників Миколаївської</w:t>
      </w:r>
    </w:p>
    <w:p w:rsidR="00C3209E" w:rsidRPr="008E02E2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ЗОШ І-ІІІ ступенів №57 імені Т.Г.Шевченка</w:t>
      </w:r>
    </w:p>
    <w:p w:rsidR="00C3209E" w:rsidRDefault="00C3209E" w:rsidP="00C32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</w:p>
    <w:p w:rsidR="008F62E7" w:rsidRPr="00AF5D6A" w:rsidRDefault="00C3209E" w:rsidP="00C320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  <w:r w:rsidRPr="00AF5D6A">
        <w:rPr>
          <w:color w:val="1D2129"/>
          <w:sz w:val="28"/>
          <w:szCs w:val="28"/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AF5D6A">
        <w:rPr>
          <w:color w:val="1D2129"/>
          <w:sz w:val="28"/>
          <w:szCs w:val="28"/>
          <w:lang w:val="uk-UA"/>
        </w:rPr>
        <w:t>коронавірусу</w:t>
      </w:r>
      <w:proofErr w:type="spellEnd"/>
      <w:r w:rsidRPr="00AF5D6A">
        <w:rPr>
          <w:color w:val="1D2129"/>
          <w:sz w:val="28"/>
          <w:szCs w:val="28"/>
          <w:lang w:val="uk-UA"/>
        </w:rPr>
        <w:t xml:space="preserve"> COVID-19» від 11 березня 2020 року № 211,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 </w:t>
      </w:r>
      <w:proofErr w:type="spellStart"/>
      <w:r w:rsidRPr="00AF5D6A">
        <w:rPr>
          <w:color w:val="1D2129"/>
          <w:sz w:val="28"/>
          <w:szCs w:val="28"/>
          <w:lang w:val="uk-UA"/>
        </w:rPr>
        <w:t>коронавірусом</w:t>
      </w:r>
      <w:proofErr w:type="spellEnd"/>
      <w:r w:rsidRPr="00AF5D6A">
        <w:rPr>
          <w:color w:val="1D2129"/>
          <w:sz w:val="28"/>
          <w:szCs w:val="28"/>
          <w:lang w:val="uk-UA"/>
        </w:rPr>
        <w:t xml:space="preserve">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 наказу МОН  від 16.03.2020  №406 «Про  організаційні заходи для запобігання поширенню корона вірусу COVID-19» </w:t>
      </w:r>
      <w:r w:rsidR="00C73F4D" w:rsidRPr="00AF5D6A">
        <w:rPr>
          <w:color w:val="1D2129"/>
          <w:sz w:val="28"/>
          <w:szCs w:val="28"/>
          <w:lang w:val="uk-UA"/>
        </w:rPr>
        <w:t>листа управління освіти Миколаївської міської ради від 17.03.2020 «986/13.01.01.-10/14,   п. 2.5  наказу по школі від 17.03.2020 №55, відповідно до «Правил внутрішнього розпорядку  для працівників Миколаївської загальноосвітньої школи І-ІІІ ступенів №57 імені Т.Г.Шевченка Миколаївської місько</w:t>
      </w:r>
      <w:r w:rsidR="008F62E7" w:rsidRPr="00AF5D6A">
        <w:rPr>
          <w:color w:val="1D2129"/>
          <w:sz w:val="28"/>
          <w:szCs w:val="28"/>
          <w:lang w:val="uk-UA"/>
        </w:rPr>
        <w:t>ї ради Миколаївської області» (</w:t>
      </w:r>
      <w:r w:rsidR="00C73F4D" w:rsidRPr="00AF5D6A">
        <w:rPr>
          <w:color w:val="1D2129"/>
          <w:sz w:val="28"/>
          <w:szCs w:val="28"/>
          <w:lang w:val="uk-UA"/>
        </w:rPr>
        <w:t>із змінами від 17.03.2020)</w:t>
      </w:r>
      <w:r w:rsidR="008F62E7" w:rsidRPr="00AF5D6A">
        <w:rPr>
          <w:color w:val="1D2129"/>
          <w:sz w:val="28"/>
          <w:szCs w:val="28"/>
          <w:lang w:val="uk-UA"/>
        </w:rPr>
        <w:t>,</w:t>
      </w:r>
    </w:p>
    <w:p w:rsidR="008F62E7" w:rsidRPr="00AF5D6A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en-US"/>
        </w:rPr>
      </w:pPr>
      <w:r w:rsidRPr="00AF5D6A">
        <w:rPr>
          <w:color w:val="1D2129"/>
          <w:sz w:val="28"/>
          <w:szCs w:val="28"/>
          <w:lang w:val="uk-UA"/>
        </w:rPr>
        <w:t>НАКАЗУЮ:</w:t>
      </w:r>
    </w:p>
    <w:p w:rsidR="00C3209E" w:rsidRDefault="008F62E7" w:rsidP="008F62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Організувати з 19 березня 2020 дистанційну форму та гнучкий графік  роботи працівників закладу.</w:t>
      </w:r>
    </w:p>
    <w:p w:rsidR="008F62E7" w:rsidRDefault="008F62E7" w:rsidP="008F62E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F33791">
        <w:rPr>
          <w:color w:val="1D2129"/>
          <w:sz w:val="28"/>
          <w:szCs w:val="28"/>
          <w:lang w:val="uk-UA"/>
        </w:rPr>
        <w:t>Контроль за виконанням наказу залишаю за собою.</w:t>
      </w:r>
    </w:p>
    <w:p w:rsidR="008F62E7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F62E7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Директор школи </w:t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  <w:t xml:space="preserve"> А.А.Малахов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72C">
        <w:rPr>
          <w:rFonts w:ascii="Times New Roman" w:hAnsi="Times New Roman" w:cs="Times New Roman"/>
          <w:i/>
          <w:sz w:val="28"/>
          <w:szCs w:val="28"/>
        </w:rPr>
        <w:object w:dxaOrig="690" w:dyaOrig="900">
          <v:shape id="_x0000_i1027" type="#_x0000_t75" style="width:33.75pt;height:45.75pt" o:ole="" fillcolor="window">
            <v:imagedata r:id="rId6" o:title=""/>
          </v:shape>
          <o:OLEObject Type="Embed" ProgID="PBrush" ShapeID="_x0000_i1027" DrawAspect="Content" ObjectID="_1646131305" r:id="rId9"/>
        </w:objec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УКРАЇНА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УПРАВЛІННЯ  ОСВІТИ  МИКОЛАЇВСЬКОЇ  МІСЬКОЇ  РАДИ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 xml:space="preserve"> М И К О Л А Ї В С Ь К А  З А Г А Л Ь Н О </w:t>
      </w:r>
      <w:proofErr w:type="spellStart"/>
      <w:proofErr w:type="gramStart"/>
      <w:r w:rsidRPr="00B6772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С В І Т Н Я 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772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6772C">
        <w:rPr>
          <w:rFonts w:ascii="Times New Roman" w:hAnsi="Times New Roman" w:cs="Times New Roman"/>
          <w:sz w:val="28"/>
          <w:szCs w:val="28"/>
        </w:rPr>
        <w:t xml:space="preserve"> К О Л А  І – ІІІ  С Т У П Е Н І В  № 57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772C">
        <w:rPr>
          <w:rFonts w:ascii="Times New Roman" w:hAnsi="Times New Roman" w:cs="Times New Roman"/>
          <w:caps/>
          <w:sz w:val="28"/>
          <w:szCs w:val="28"/>
        </w:rPr>
        <w:t xml:space="preserve">імені Тараса Григоровича Шевченка </w:t>
      </w:r>
    </w:p>
    <w:p w:rsidR="008F62E7" w:rsidRPr="00B6772C" w:rsidRDefault="008F62E7" w:rsidP="008F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2C">
        <w:rPr>
          <w:rFonts w:ascii="Times New Roman" w:hAnsi="Times New Roman" w:cs="Times New Roman"/>
          <w:sz w:val="28"/>
          <w:szCs w:val="28"/>
        </w:rPr>
        <w:t>НАКАЗ</w:t>
      </w:r>
    </w:p>
    <w:p w:rsidR="008F62E7" w:rsidRPr="00B6772C" w:rsidRDefault="008F62E7" w:rsidP="008F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C320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B6772C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</w:r>
      <w:r w:rsidRPr="00B677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B6772C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8F62E7" w:rsidRPr="00B6772C" w:rsidRDefault="008F62E7" w:rsidP="008F62E7">
      <w:pPr>
        <w:pStyle w:val="a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 w:rsidRPr="008E02E2">
        <w:rPr>
          <w:color w:val="1D2129"/>
          <w:sz w:val="28"/>
          <w:szCs w:val="28"/>
          <w:lang w:val="uk-UA"/>
        </w:rPr>
        <w:t>Про</w:t>
      </w:r>
      <w:r>
        <w:rPr>
          <w:color w:val="1D2129"/>
          <w:sz w:val="28"/>
          <w:szCs w:val="28"/>
          <w:lang w:val="uk-UA"/>
        </w:rPr>
        <w:t xml:space="preserve"> дозвіл на переведення </w:t>
      </w:r>
      <w:r w:rsidRPr="008E02E2">
        <w:rPr>
          <w:color w:val="1D2129"/>
          <w:sz w:val="28"/>
          <w:szCs w:val="28"/>
          <w:lang w:val="uk-UA"/>
        </w:rPr>
        <w:t xml:space="preserve"> </w:t>
      </w:r>
      <w:r>
        <w:rPr>
          <w:color w:val="1D2129"/>
          <w:sz w:val="28"/>
          <w:szCs w:val="28"/>
          <w:lang w:val="uk-UA"/>
        </w:rPr>
        <w:t>на дистанційну</w:t>
      </w: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форми, затвердження індивідуальних планів </w:t>
      </w: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дистанційної роботи  та встановлення гнучкого</w:t>
      </w: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режиму робочого часу для  працівників </w:t>
      </w: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Миколаївської  ЗОШ І-ІІІ ступенів </w:t>
      </w:r>
    </w:p>
    <w:p w:rsidR="008F62E7" w:rsidRPr="008E02E2" w:rsidRDefault="008F62E7" w:rsidP="008F62E7">
      <w:pPr>
        <w:pStyle w:val="a3"/>
        <w:shd w:val="clear" w:color="auto" w:fill="FFFFFF"/>
        <w:spacing w:before="0" w:beforeAutospacing="0" w:after="0" w:afterAutospacing="0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№57 імені Т.Г.Шевченка</w:t>
      </w:r>
    </w:p>
    <w:p w:rsidR="008F62E7" w:rsidRDefault="008F62E7" w:rsidP="008F6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</w:p>
    <w:p w:rsidR="008F62E7" w:rsidRPr="009B6E2D" w:rsidRDefault="008F62E7" w:rsidP="008F62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sz w:val="28"/>
          <w:szCs w:val="28"/>
          <w:lang w:val="uk-UA"/>
        </w:rPr>
      </w:pPr>
      <w:r w:rsidRPr="009B6E2D">
        <w:rPr>
          <w:color w:val="1D2129"/>
          <w:sz w:val="28"/>
          <w:szCs w:val="28"/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9B6E2D">
        <w:rPr>
          <w:color w:val="1D2129"/>
          <w:sz w:val="28"/>
          <w:szCs w:val="28"/>
          <w:lang w:val="uk-UA"/>
        </w:rPr>
        <w:t>коронавірусу</w:t>
      </w:r>
      <w:proofErr w:type="spellEnd"/>
      <w:r w:rsidRPr="009B6E2D">
        <w:rPr>
          <w:color w:val="1D2129"/>
          <w:sz w:val="28"/>
          <w:szCs w:val="28"/>
          <w:lang w:val="uk-UA"/>
        </w:rPr>
        <w:t xml:space="preserve"> COVID-19» від 11 березня 2020 року № 211,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хвороб»,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 </w:t>
      </w:r>
      <w:proofErr w:type="spellStart"/>
      <w:r w:rsidRPr="009B6E2D">
        <w:rPr>
          <w:color w:val="1D2129"/>
          <w:sz w:val="28"/>
          <w:szCs w:val="28"/>
          <w:lang w:val="uk-UA"/>
        </w:rPr>
        <w:t>коронавірусом</w:t>
      </w:r>
      <w:proofErr w:type="spellEnd"/>
      <w:r w:rsidRPr="009B6E2D">
        <w:rPr>
          <w:color w:val="1D2129"/>
          <w:sz w:val="28"/>
          <w:szCs w:val="28"/>
          <w:lang w:val="uk-UA"/>
        </w:rPr>
        <w:t xml:space="preserve">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 наказу МОН  від 16.03.2020  №406 «Про  організаційні заходи для запобігання поширенню корона вірусу COVID-19» листа управління освіти Миколаївської міської ради від 17.03.2020 «986/13.01.01.-10/14,   п. 2.5  наказу по школі від 17.03.2020 №55, відповідно до «Правил внутрішнього розпорядку  для працівників Миколаївської загальноосвітньої школи І-ІІІ ступенів №57 імені Т.Г.Шевченка Миколаївської міської ради Миколаївської області» (із змінами від 17.03.2020), враховуючи особисті заяви працівників закладу</w:t>
      </w:r>
    </w:p>
    <w:p w:rsidR="00AF5D6A" w:rsidRDefault="00AF5D6A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F62E7" w:rsidRPr="009B6E2D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en-US"/>
        </w:rPr>
      </w:pPr>
      <w:r w:rsidRPr="009B6E2D">
        <w:rPr>
          <w:color w:val="1D2129"/>
          <w:sz w:val="28"/>
          <w:szCs w:val="28"/>
          <w:lang w:val="uk-UA"/>
        </w:rPr>
        <w:t>НАКАЗУЮ:</w:t>
      </w:r>
    </w:p>
    <w:p w:rsidR="00781531" w:rsidRPr="009B6E2D" w:rsidRDefault="008F62E7" w:rsidP="008F6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9B6E2D">
        <w:rPr>
          <w:color w:val="1D2129"/>
          <w:sz w:val="28"/>
          <w:szCs w:val="28"/>
          <w:lang w:val="uk-UA"/>
        </w:rPr>
        <w:lastRenderedPageBreak/>
        <w:t>Перевести з 19 березня 2020  на дистанційну форму</w:t>
      </w:r>
      <w:r w:rsidR="00781531" w:rsidRPr="009B6E2D">
        <w:rPr>
          <w:color w:val="1D2129"/>
          <w:sz w:val="28"/>
          <w:szCs w:val="28"/>
          <w:lang w:val="uk-UA"/>
        </w:rPr>
        <w:t xml:space="preserve"> працівників закладу:</w:t>
      </w:r>
    </w:p>
    <w:tbl>
      <w:tblPr>
        <w:tblW w:w="7118" w:type="dxa"/>
        <w:tblInd w:w="93" w:type="dxa"/>
        <w:tblLook w:val="04A0" w:firstRow="1" w:lastRow="0" w:firstColumn="1" w:lastColumn="0" w:noHBand="0" w:noVBand="1"/>
      </w:tblPr>
      <w:tblGrid>
        <w:gridCol w:w="3559"/>
        <w:gridCol w:w="3559"/>
      </w:tblGrid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Бежанов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Новіков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іченко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Новицьку В.В.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Блакитн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Галушко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імахов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Гірняк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Покотило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Ревенко  Н.Ю.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Гринько Н.М.</w:t>
            </w:r>
          </w:p>
        </w:tc>
        <w:tc>
          <w:tcPr>
            <w:tcW w:w="3559" w:type="dxa"/>
            <w:vAlign w:val="center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Рибалко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Т.Т.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 Н.О.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О.Д.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Дубінк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Самсоненко М.В.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Єфіменко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Г.В.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Женжерух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Л.О.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А.Є.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Загрє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Слауту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Змунчилов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Іваскевич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Г.О.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О.О.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Ткачик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Томчук</w:t>
            </w:r>
            <w:proofErr w:type="spellEnd"/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Коссе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Філаткін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Курочкін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Холін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Матяшевськ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Мацько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3559" w:type="dxa"/>
            <w:vAlign w:val="center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Шапошнік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Мацюта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Ментель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О.І.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Юскевич</w:t>
            </w:r>
            <w:proofErr w:type="spellEnd"/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9B6E2D" w:rsidRPr="00781531" w:rsidRDefault="009B6E2D" w:rsidP="009B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Яковецьк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gram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</w:tcPr>
          <w:p w:rsidR="009B6E2D" w:rsidRPr="00781531" w:rsidRDefault="009B6E2D" w:rsidP="005B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Мілевськ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7E6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Якубець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9B6E2D" w:rsidRPr="00781531" w:rsidTr="009B6E2D">
        <w:trPr>
          <w:trHeight w:val="20"/>
        </w:trPr>
        <w:tc>
          <w:tcPr>
            <w:tcW w:w="3559" w:type="dxa"/>
            <w:shd w:val="clear" w:color="auto" w:fill="auto"/>
            <w:noWrap/>
            <w:vAlign w:val="bottom"/>
          </w:tcPr>
          <w:p w:rsidR="009B6E2D" w:rsidRPr="00781531" w:rsidRDefault="009B6E2D" w:rsidP="005B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Мішустін</w:t>
            </w:r>
            <w:proofErr w:type="spellEnd"/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781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3559" w:type="dxa"/>
            <w:vAlign w:val="bottom"/>
          </w:tcPr>
          <w:p w:rsidR="009B6E2D" w:rsidRPr="00781531" w:rsidRDefault="009B6E2D" w:rsidP="0090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531" w:rsidRDefault="00781531" w:rsidP="00781531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color w:val="1D2129"/>
          <w:sz w:val="28"/>
          <w:szCs w:val="28"/>
          <w:lang w:val="uk-UA"/>
        </w:rPr>
      </w:pPr>
    </w:p>
    <w:p w:rsidR="008F62E7" w:rsidRDefault="00781531" w:rsidP="008F6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Затвердити індивідуальні плани дистанційної </w:t>
      </w:r>
      <w:r w:rsidR="008F62E7">
        <w:rPr>
          <w:color w:val="1D2129"/>
          <w:sz w:val="28"/>
          <w:szCs w:val="28"/>
          <w:lang w:val="uk-UA"/>
        </w:rPr>
        <w:t>роботи працівників закладу</w:t>
      </w:r>
      <w:r>
        <w:rPr>
          <w:color w:val="1D2129"/>
          <w:sz w:val="28"/>
          <w:szCs w:val="28"/>
          <w:lang w:val="uk-UA"/>
        </w:rPr>
        <w:t xml:space="preserve"> (додаються)</w:t>
      </w:r>
      <w:r w:rsidR="008F62E7">
        <w:rPr>
          <w:color w:val="1D2129"/>
          <w:sz w:val="28"/>
          <w:szCs w:val="28"/>
          <w:lang w:val="uk-UA"/>
        </w:rPr>
        <w:t>.</w:t>
      </w:r>
    </w:p>
    <w:p w:rsidR="00781531" w:rsidRDefault="00781531" w:rsidP="008F6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Встановити гнучкий режим робочого часу для працівників закладу (додається).</w:t>
      </w:r>
    </w:p>
    <w:p w:rsidR="008F62E7" w:rsidRDefault="008F62E7" w:rsidP="008F62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F33791">
        <w:rPr>
          <w:color w:val="1D2129"/>
          <w:sz w:val="28"/>
          <w:szCs w:val="28"/>
          <w:lang w:val="uk-UA"/>
        </w:rPr>
        <w:t>Контроль за виконанням наказу залишаю за собою.</w:t>
      </w:r>
    </w:p>
    <w:p w:rsidR="008F62E7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</w:p>
    <w:p w:rsidR="008F62E7" w:rsidRDefault="008F62E7" w:rsidP="008F62E7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 xml:space="preserve">Директор школи </w:t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</w:r>
      <w:r>
        <w:rPr>
          <w:color w:val="1D2129"/>
          <w:sz w:val="28"/>
          <w:szCs w:val="28"/>
          <w:lang w:val="uk-UA"/>
        </w:rPr>
        <w:tab/>
        <w:t xml:space="preserve"> А.А.Малахов</w:t>
      </w:r>
    </w:p>
    <w:p w:rsidR="008F62E7" w:rsidRPr="00C73F4D" w:rsidRDefault="008F62E7" w:rsidP="008F62E7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</w:p>
    <w:tbl>
      <w:tblPr>
        <w:tblW w:w="9044" w:type="dxa"/>
        <w:jc w:val="center"/>
        <w:tblInd w:w="-7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4521"/>
      </w:tblGrid>
      <w:tr w:rsidR="00C3209E" w:rsidRPr="00BE7780" w:rsidTr="00BD2558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C3209E" w:rsidRPr="00BE7780" w:rsidRDefault="00C3209E" w:rsidP="00781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3209E" w:rsidRPr="00BE7780" w:rsidRDefault="00C3209E" w:rsidP="00BD2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09E" w:rsidRPr="00BE7780" w:rsidTr="00BD2558">
        <w:trPr>
          <w:cantSplit/>
          <w:trHeight w:val="20"/>
          <w:jc w:val="center"/>
        </w:trPr>
        <w:tc>
          <w:tcPr>
            <w:tcW w:w="4523" w:type="dxa"/>
            <w:tcMar>
              <w:left w:w="28" w:type="dxa"/>
              <w:right w:w="28" w:type="dxa"/>
            </w:tcMar>
            <w:vAlign w:val="center"/>
          </w:tcPr>
          <w:p w:rsidR="00C3209E" w:rsidRPr="00BE7780" w:rsidRDefault="00C3209E" w:rsidP="00BD2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C3209E" w:rsidRPr="00BE7780" w:rsidRDefault="00C3209E" w:rsidP="00BD255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9E" w:rsidRDefault="00C3209E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</w:p>
    <w:p w:rsidR="00781531" w:rsidRDefault="00781531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</w:p>
    <w:p w:rsidR="009B6E2D" w:rsidRDefault="009B6E2D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  <w:bookmarkStart w:id="0" w:name="_GoBack"/>
      <w:bookmarkEnd w:id="0"/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  <w:r w:rsidRPr="00B72F7F">
        <w:rPr>
          <w:color w:val="1D2129"/>
          <w:lang w:val="uk-UA"/>
        </w:rPr>
        <w:lastRenderedPageBreak/>
        <w:t>Директору Миколаївської ЗОШ</w:t>
      </w: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  <w:r w:rsidRPr="00B72F7F">
        <w:rPr>
          <w:color w:val="1D2129"/>
          <w:lang w:val="uk-UA"/>
        </w:rPr>
        <w:t>І-ІІІ ступенів №57 імені Т.Г.Шевченка</w:t>
      </w: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  <w:r w:rsidRPr="00B72F7F">
        <w:rPr>
          <w:color w:val="1D2129"/>
          <w:lang w:val="uk-UA"/>
        </w:rPr>
        <w:t>Малахову А.А.</w:t>
      </w: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  <w:r w:rsidRPr="00B72F7F">
        <w:rPr>
          <w:color w:val="1D2129"/>
          <w:lang w:val="uk-UA"/>
        </w:rPr>
        <w:t>____________________________</w:t>
      </w: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center"/>
        <w:rPr>
          <w:color w:val="1D2129"/>
          <w:lang w:val="uk-UA"/>
        </w:rPr>
      </w:pP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center"/>
        <w:rPr>
          <w:color w:val="1D2129"/>
          <w:lang w:val="uk-UA"/>
        </w:rPr>
      </w:pPr>
      <w:r w:rsidRPr="00B72F7F">
        <w:rPr>
          <w:color w:val="1D2129"/>
          <w:lang w:val="uk-UA"/>
        </w:rPr>
        <w:t>Заява</w:t>
      </w: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jc w:val="center"/>
        <w:rPr>
          <w:color w:val="1D2129"/>
          <w:lang w:val="uk-UA"/>
        </w:rPr>
      </w:pPr>
    </w:p>
    <w:p w:rsidR="00885EAF" w:rsidRPr="00B72F7F" w:rsidRDefault="00885EAF" w:rsidP="00885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lang w:val="uk-UA"/>
        </w:rPr>
      </w:pPr>
      <w:r w:rsidRPr="00B72F7F">
        <w:rPr>
          <w:color w:val="1D2129"/>
          <w:lang w:val="uk-UA"/>
        </w:rPr>
        <w:t>Відповідно до наказу МОН  від 16.03.2020  №406 «Про  організаційні заходи для запобігання поширенню корона вірусу COVID-19»</w:t>
      </w:r>
      <w:r w:rsidR="00B72F7F" w:rsidRPr="00B72F7F">
        <w:rPr>
          <w:color w:val="1D2129"/>
          <w:lang w:val="uk-UA"/>
        </w:rPr>
        <w:t>,</w:t>
      </w:r>
      <w:r w:rsidRPr="00B72F7F">
        <w:rPr>
          <w:color w:val="1D2129"/>
          <w:lang w:val="uk-UA"/>
        </w:rPr>
        <w:t xml:space="preserve"> листа управління освіти Миколаївської міської ради від 17.03.2020 «986/13.01.01.-10/14,   п. 2.5  наказу по школі від 17.03.2020 №55 щодо Методичних рекомендацій по встановленню гнучкого режиму робочого часу, затверджених наказом Міністерства праці та соціальної політики України від 04 жовтня 2006 року № 359 на період карантину прошу  перевести мене на дистанційну форму роботи та затвердити індивідуальний план дистанційної роботи (додається).</w:t>
      </w:r>
    </w:p>
    <w:p w:rsidR="00B72F7F" w:rsidRPr="00B72F7F" w:rsidRDefault="00B72F7F" w:rsidP="00885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lang w:val="uk-UA"/>
        </w:rPr>
      </w:pPr>
    </w:p>
    <w:p w:rsidR="00B72F7F" w:rsidRPr="00B72F7F" w:rsidRDefault="00B72F7F" w:rsidP="00885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2129"/>
          <w:lang w:val="uk-UA"/>
        </w:rPr>
      </w:pPr>
      <w:r w:rsidRPr="00B72F7F">
        <w:rPr>
          <w:color w:val="1D2129"/>
          <w:lang w:val="uk-UA"/>
        </w:rPr>
        <w:t>18.03.20202                             _____________________</w:t>
      </w:r>
    </w:p>
    <w:p w:rsidR="00B72F7F" w:rsidRDefault="00B72F7F" w:rsidP="00B72F7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</w:p>
    <w:p w:rsidR="00B72F7F" w:rsidRDefault="00B72F7F" w:rsidP="00B72F7F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  <w:lang w:val="uk-UA"/>
        </w:rPr>
      </w:pPr>
    </w:p>
    <w:sectPr w:rsidR="00B72F7F" w:rsidSect="00AF5D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828"/>
    <w:multiLevelType w:val="hybridMultilevel"/>
    <w:tmpl w:val="1444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F559D"/>
    <w:multiLevelType w:val="hybridMultilevel"/>
    <w:tmpl w:val="F7FABFA0"/>
    <w:lvl w:ilvl="0" w:tplc="AD10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E621E"/>
    <w:multiLevelType w:val="hybridMultilevel"/>
    <w:tmpl w:val="C666E804"/>
    <w:lvl w:ilvl="0" w:tplc="1CD20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073B9"/>
    <w:multiLevelType w:val="multilevel"/>
    <w:tmpl w:val="920A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035C8A"/>
    <w:multiLevelType w:val="hybridMultilevel"/>
    <w:tmpl w:val="F7FABFA0"/>
    <w:lvl w:ilvl="0" w:tplc="AD10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5"/>
    <w:rsid w:val="003D6D4A"/>
    <w:rsid w:val="00440230"/>
    <w:rsid w:val="004F588D"/>
    <w:rsid w:val="00552140"/>
    <w:rsid w:val="00606930"/>
    <w:rsid w:val="006D4F94"/>
    <w:rsid w:val="00781531"/>
    <w:rsid w:val="00885EAF"/>
    <w:rsid w:val="008C0E5F"/>
    <w:rsid w:val="008E02E2"/>
    <w:rsid w:val="008F62E7"/>
    <w:rsid w:val="00901C04"/>
    <w:rsid w:val="009449D9"/>
    <w:rsid w:val="009B6E2D"/>
    <w:rsid w:val="00A63CBD"/>
    <w:rsid w:val="00AC444D"/>
    <w:rsid w:val="00AF5D6A"/>
    <w:rsid w:val="00B6772C"/>
    <w:rsid w:val="00B72F7F"/>
    <w:rsid w:val="00BE7780"/>
    <w:rsid w:val="00C3209E"/>
    <w:rsid w:val="00C73F4D"/>
    <w:rsid w:val="00E125FE"/>
    <w:rsid w:val="00ED695D"/>
    <w:rsid w:val="00F33791"/>
    <w:rsid w:val="00F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02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02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18</cp:revision>
  <cp:lastPrinted>2020-03-18T07:56:00Z</cp:lastPrinted>
  <dcterms:created xsi:type="dcterms:W3CDTF">2020-03-17T07:39:00Z</dcterms:created>
  <dcterms:modified xsi:type="dcterms:W3CDTF">2020-03-19T11:55:00Z</dcterms:modified>
</cp:coreProperties>
</file>